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6D" w:rsidRPr="007501A8" w:rsidRDefault="00FC2C6D" w:rsidP="00FC2C6D">
      <w:pPr>
        <w:jc w:val="center"/>
        <w:rPr>
          <w:rFonts w:asciiTheme="majorEastAsia" w:eastAsiaTheme="majorEastAsia" w:hAnsiTheme="majorEastAsia"/>
          <w:b/>
          <w:sz w:val="44"/>
          <w:szCs w:val="44"/>
        </w:rPr>
      </w:pPr>
      <w:r w:rsidRPr="007501A8">
        <w:rPr>
          <w:rFonts w:asciiTheme="majorEastAsia" w:eastAsiaTheme="majorEastAsia" w:hAnsiTheme="majorEastAsia" w:hint="eastAsia"/>
          <w:b/>
          <w:sz w:val="44"/>
          <w:szCs w:val="44"/>
        </w:rPr>
        <w:t>关于开展事业单位职工</w:t>
      </w:r>
    </w:p>
    <w:p w:rsidR="000E4CC7" w:rsidRPr="007501A8" w:rsidRDefault="00FC2C6D" w:rsidP="00FC2C6D">
      <w:pPr>
        <w:jc w:val="center"/>
        <w:rPr>
          <w:rFonts w:asciiTheme="majorEastAsia" w:eastAsiaTheme="majorEastAsia" w:hAnsiTheme="majorEastAsia"/>
          <w:b/>
          <w:sz w:val="44"/>
          <w:szCs w:val="44"/>
        </w:rPr>
      </w:pPr>
      <w:r w:rsidRPr="007501A8">
        <w:rPr>
          <w:rFonts w:asciiTheme="majorEastAsia" w:eastAsiaTheme="majorEastAsia" w:hAnsiTheme="majorEastAsia" w:hint="eastAsia"/>
          <w:b/>
          <w:sz w:val="44"/>
          <w:szCs w:val="44"/>
        </w:rPr>
        <w:t>住房情况调研的通知</w:t>
      </w:r>
    </w:p>
    <w:p w:rsidR="007501A8" w:rsidRDefault="007501A8" w:rsidP="007501A8">
      <w:pPr>
        <w:rPr>
          <w:rFonts w:ascii="仿宋" w:eastAsia="仿宋" w:hAnsi="仿宋"/>
          <w:sz w:val="32"/>
          <w:szCs w:val="32"/>
        </w:rPr>
      </w:pPr>
    </w:p>
    <w:p w:rsidR="00FC2C6D" w:rsidRPr="007501A8" w:rsidRDefault="007501A8" w:rsidP="007501A8">
      <w:pPr>
        <w:rPr>
          <w:rFonts w:ascii="仿宋" w:eastAsia="仿宋" w:hAnsi="仿宋"/>
          <w:b/>
          <w:sz w:val="32"/>
          <w:szCs w:val="32"/>
        </w:rPr>
      </w:pPr>
      <w:r w:rsidRPr="007501A8">
        <w:rPr>
          <w:rFonts w:ascii="仿宋" w:eastAsia="仿宋" w:hAnsi="仿宋" w:hint="eastAsia"/>
          <w:b/>
          <w:sz w:val="32"/>
          <w:szCs w:val="32"/>
        </w:rPr>
        <w:t>各</w:t>
      </w:r>
      <w:r w:rsidR="00FC2C6D" w:rsidRPr="007501A8">
        <w:rPr>
          <w:rFonts w:ascii="仿宋" w:eastAsia="仿宋" w:hAnsi="仿宋" w:hint="eastAsia"/>
          <w:b/>
          <w:sz w:val="32"/>
          <w:szCs w:val="32"/>
        </w:rPr>
        <w:t>附属医院</w:t>
      </w:r>
      <w:r w:rsidRPr="007501A8">
        <w:rPr>
          <w:rFonts w:ascii="仿宋" w:eastAsia="仿宋" w:hAnsi="仿宋" w:hint="eastAsia"/>
          <w:b/>
          <w:sz w:val="32"/>
          <w:szCs w:val="32"/>
        </w:rPr>
        <w:t>、</w:t>
      </w:r>
      <w:r w:rsidR="00FC2C6D" w:rsidRPr="007501A8">
        <w:rPr>
          <w:rFonts w:ascii="仿宋" w:eastAsia="仿宋" w:hAnsi="仿宋" w:hint="eastAsia"/>
          <w:b/>
          <w:sz w:val="32"/>
          <w:szCs w:val="32"/>
        </w:rPr>
        <w:t>机关各处（部、室）</w:t>
      </w:r>
      <w:r w:rsidRPr="007501A8">
        <w:rPr>
          <w:rFonts w:ascii="仿宋" w:eastAsia="仿宋" w:hAnsi="仿宋" w:hint="eastAsia"/>
          <w:b/>
          <w:sz w:val="32"/>
          <w:szCs w:val="32"/>
        </w:rPr>
        <w:t>、各</w:t>
      </w:r>
      <w:r w:rsidR="00FC2C6D" w:rsidRPr="007501A8">
        <w:rPr>
          <w:rFonts w:ascii="仿宋" w:eastAsia="仿宋" w:hAnsi="仿宋" w:hint="eastAsia"/>
          <w:b/>
          <w:sz w:val="32"/>
          <w:szCs w:val="32"/>
        </w:rPr>
        <w:t>二级机构：</w:t>
      </w:r>
    </w:p>
    <w:p w:rsidR="00FC2C6D" w:rsidRDefault="00FC2C6D" w:rsidP="00FC2C6D">
      <w:pPr>
        <w:ind w:firstLineChars="200" w:firstLine="640"/>
        <w:rPr>
          <w:rFonts w:ascii="仿宋" w:eastAsia="仿宋" w:hAnsi="仿宋"/>
          <w:sz w:val="32"/>
          <w:szCs w:val="32"/>
        </w:rPr>
      </w:pPr>
      <w:r>
        <w:rPr>
          <w:rFonts w:ascii="仿宋" w:eastAsia="仿宋" w:hAnsi="仿宋" w:hint="eastAsia"/>
          <w:sz w:val="32"/>
          <w:szCs w:val="32"/>
        </w:rPr>
        <w:t>为了准确掌握我校职工住房基本情况，切实解决职工住房问题</w:t>
      </w:r>
      <w:r w:rsidR="007501A8">
        <w:rPr>
          <w:rFonts w:ascii="仿宋" w:eastAsia="仿宋" w:hAnsi="仿宋" w:hint="eastAsia"/>
          <w:sz w:val="32"/>
          <w:szCs w:val="32"/>
        </w:rPr>
        <w:t>，</w:t>
      </w:r>
      <w:r w:rsidRPr="00FC2C6D">
        <w:rPr>
          <w:rFonts w:ascii="仿宋" w:eastAsia="仿宋" w:hAnsi="仿宋" w:hint="eastAsia"/>
          <w:sz w:val="32"/>
          <w:szCs w:val="32"/>
        </w:rPr>
        <w:t>根据省财政厅《关于开展事业单位职工住房情况调研的通知》</w:t>
      </w:r>
      <w:r w:rsidR="00A92FD0">
        <w:rPr>
          <w:rFonts w:ascii="仿宋" w:eastAsia="仿宋" w:hAnsi="仿宋" w:hint="eastAsia"/>
          <w:sz w:val="32"/>
          <w:szCs w:val="32"/>
        </w:rPr>
        <w:t>的通知</w:t>
      </w:r>
      <w:r>
        <w:rPr>
          <w:rFonts w:ascii="仿宋" w:eastAsia="仿宋" w:hAnsi="仿宋" w:hint="eastAsia"/>
          <w:sz w:val="32"/>
          <w:szCs w:val="32"/>
        </w:rPr>
        <w:t>要求，</w:t>
      </w:r>
      <w:r w:rsidR="007501A8">
        <w:rPr>
          <w:rFonts w:ascii="仿宋" w:eastAsia="仿宋" w:hAnsi="仿宋" w:hint="eastAsia"/>
          <w:sz w:val="32"/>
          <w:szCs w:val="32"/>
        </w:rPr>
        <w:t>决定开展我校职工住房情况调研工作，并就有关情况通知如下：</w:t>
      </w:r>
    </w:p>
    <w:p w:rsidR="007501A8" w:rsidRPr="007501A8" w:rsidRDefault="007501A8" w:rsidP="007501A8">
      <w:pPr>
        <w:pStyle w:val="a3"/>
        <w:numPr>
          <w:ilvl w:val="0"/>
          <w:numId w:val="3"/>
        </w:numPr>
        <w:ind w:firstLineChars="0"/>
        <w:rPr>
          <w:rFonts w:ascii="仿宋" w:eastAsia="仿宋" w:hAnsi="仿宋"/>
          <w:sz w:val="32"/>
          <w:szCs w:val="32"/>
        </w:rPr>
      </w:pPr>
      <w:r w:rsidRPr="007501A8">
        <w:rPr>
          <w:rFonts w:ascii="仿宋" w:eastAsia="仿宋" w:hAnsi="仿宋" w:hint="eastAsia"/>
          <w:sz w:val="32"/>
          <w:szCs w:val="32"/>
        </w:rPr>
        <w:t>调研对象</w:t>
      </w:r>
    </w:p>
    <w:p w:rsidR="007501A8" w:rsidRDefault="007501A8" w:rsidP="007501A8">
      <w:pPr>
        <w:ind w:firstLineChars="200" w:firstLine="640"/>
        <w:rPr>
          <w:rFonts w:ascii="仿宋" w:eastAsia="仿宋" w:hAnsi="仿宋"/>
          <w:sz w:val="32"/>
          <w:szCs w:val="32"/>
        </w:rPr>
      </w:pPr>
      <w:r>
        <w:rPr>
          <w:rFonts w:ascii="仿宋" w:eastAsia="仿宋" w:hAnsi="仿宋" w:hint="eastAsia"/>
          <w:sz w:val="32"/>
          <w:szCs w:val="32"/>
        </w:rPr>
        <w:t>财政预算管理的省级事业单位编制内和离退休职工（以2017年6月1日为填报时点）。</w:t>
      </w:r>
    </w:p>
    <w:p w:rsidR="001C4136" w:rsidRPr="001C4136" w:rsidRDefault="001C4136" w:rsidP="001C4136">
      <w:pPr>
        <w:pStyle w:val="a3"/>
        <w:numPr>
          <w:ilvl w:val="0"/>
          <w:numId w:val="3"/>
        </w:numPr>
        <w:ind w:firstLineChars="0"/>
        <w:rPr>
          <w:rFonts w:ascii="仿宋" w:eastAsia="仿宋" w:hAnsi="仿宋"/>
          <w:sz w:val="32"/>
          <w:szCs w:val="32"/>
        </w:rPr>
      </w:pPr>
      <w:r w:rsidRPr="001C4136">
        <w:rPr>
          <w:rFonts w:ascii="仿宋" w:eastAsia="仿宋" w:hAnsi="仿宋" w:hint="eastAsia"/>
          <w:sz w:val="32"/>
          <w:szCs w:val="32"/>
        </w:rPr>
        <w:t>调研内容</w:t>
      </w:r>
    </w:p>
    <w:p w:rsidR="001C4136" w:rsidRDefault="001C4136" w:rsidP="001C4136">
      <w:pPr>
        <w:ind w:firstLine="636"/>
        <w:rPr>
          <w:rFonts w:ascii="仿宋" w:eastAsia="仿宋" w:hAnsi="仿宋"/>
          <w:sz w:val="32"/>
          <w:szCs w:val="32"/>
        </w:rPr>
      </w:pPr>
      <w:r>
        <w:rPr>
          <w:rFonts w:ascii="仿宋" w:eastAsia="仿宋" w:hAnsi="仿宋" w:hint="eastAsia"/>
          <w:sz w:val="32"/>
          <w:szCs w:val="32"/>
        </w:rPr>
        <w:t>省级事业单位职工（含编制内和离退休）购买政策性住房情况、已购政策性住房面积情况、未购买过政策性住房的职工任（聘）不同岗位的月份情况以及部队转业干部住房补贴发放情况等。</w:t>
      </w:r>
    </w:p>
    <w:p w:rsidR="001C4136" w:rsidRDefault="001C4136" w:rsidP="001C4136">
      <w:pPr>
        <w:ind w:firstLine="636"/>
        <w:rPr>
          <w:rFonts w:ascii="仿宋" w:eastAsia="仿宋" w:hAnsi="仿宋"/>
          <w:sz w:val="32"/>
          <w:szCs w:val="32"/>
        </w:rPr>
      </w:pPr>
      <w:r>
        <w:rPr>
          <w:rFonts w:ascii="仿宋" w:eastAsia="仿宋" w:hAnsi="仿宋" w:hint="eastAsia"/>
          <w:sz w:val="32"/>
          <w:szCs w:val="32"/>
        </w:rPr>
        <w:t>三、报送材料及报送时间</w:t>
      </w:r>
    </w:p>
    <w:p w:rsidR="001C4136" w:rsidRDefault="001C4136" w:rsidP="001C4136">
      <w:pPr>
        <w:ind w:firstLine="636"/>
        <w:rPr>
          <w:rFonts w:ascii="仿宋" w:eastAsia="仿宋" w:hAnsi="仿宋"/>
          <w:sz w:val="32"/>
          <w:szCs w:val="32"/>
        </w:rPr>
      </w:pPr>
      <w:r>
        <w:rPr>
          <w:rFonts w:ascii="仿宋" w:eastAsia="仿宋" w:hAnsi="仿宋" w:hint="eastAsia"/>
          <w:sz w:val="32"/>
          <w:szCs w:val="32"/>
        </w:rPr>
        <w:t>各部门请于8月5日前，将收集审核并加盖单位公章或部门公章的所有下属事业单位职工住房情况调研表（附件1、附件2、附件3、附件4）纸质及电子版报送至学校基建房产管理处</w:t>
      </w:r>
      <w:r w:rsidR="00C77BC9">
        <w:rPr>
          <w:rFonts w:ascii="仿宋" w:eastAsia="仿宋" w:hAnsi="仿宋" w:hint="eastAsia"/>
          <w:sz w:val="32"/>
          <w:szCs w:val="32"/>
        </w:rPr>
        <w:t>，调研表格的电子版可在</w:t>
      </w:r>
      <w:hyperlink r:id="rId7" w:history="1">
        <w:r w:rsidR="00C77BC9" w:rsidRPr="00A2256F">
          <w:rPr>
            <w:rStyle w:val="a4"/>
            <w:rFonts w:ascii="仿宋" w:eastAsia="仿宋" w:hAnsi="仿宋" w:hint="eastAsia"/>
            <w:color w:val="auto"/>
            <w:sz w:val="32"/>
            <w:szCs w:val="32"/>
            <w:u w:val="none"/>
          </w:rPr>
          <w:t>ftp://10.12.8.9:90</w:t>
        </w:r>
      </w:hyperlink>
      <w:r w:rsidR="00C77BC9">
        <w:rPr>
          <w:rFonts w:ascii="仿宋" w:eastAsia="仿宋" w:hAnsi="仿宋" w:hint="eastAsia"/>
          <w:sz w:val="32"/>
          <w:szCs w:val="32"/>
        </w:rPr>
        <w:t>文件夹依次点击“综合处”、“事业单位住房情况调研”（用户名：</w:t>
      </w:r>
      <w:proofErr w:type="spellStart"/>
      <w:r w:rsidR="00C77BC9">
        <w:rPr>
          <w:rFonts w:ascii="仿宋" w:eastAsia="仿宋" w:hAnsi="仿宋" w:hint="eastAsia"/>
          <w:sz w:val="32"/>
          <w:szCs w:val="32"/>
        </w:rPr>
        <w:lastRenderedPageBreak/>
        <w:t>ysc</w:t>
      </w:r>
      <w:proofErr w:type="spellEnd"/>
      <w:r w:rsidR="00C77BC9">
        <w:rPr>
          <w:rFonts w:ascii="仿宋" w:eastAsia="仿宋" w:hAnsi="仿宋" w:hint="eastAsia"/>
          <w:sz w:val="32"/>
          <w:szCs w:val="32"/>
        </w:rPr>
        <w:t>，密码</w:t>
      </w:r>
      <w:proofErr w:type="spellStart"/>
      <w:r w:rsidR="00C77BC9">
        <w:rPr>
          <w:rFonts w:ascii="仿宋" w:eastAsia="仿宋" w:hAnsi="仿宋" w:hint="eastAsia"/>
          <w:sz w:val="32"/>
          <w:szCs w:val="32"/>
        </w:rPr>
        <w:t>ysc</w:t>
      </w:r>
      <w:proofErr w:type="spellEnd"/>
      <w:r w:rsidR="00C77BC9">
        <w:rPr>
          <w:rFonts w:ascii="仿宋" w:eastAsia="仿宋" w:hAnsi="仿宋" w:hint="eastAsia"/>
          <w:sz w:val="32"/>
          <w:szCs w:val="32"/>
        </w:rPr>
        <w:t>）下载。调研表填写要求如下：</w:t>
      </w:r>
    </w:p>
    <w:p w:rsidR="00C77BC9" w:rsidRDefault="00C77BC9" w:rsidP="00C77BC9">
      <w:pPr>
        <w:ind w:firstLine="636"/>
        <w:rPr>
          <w:rFonts w:ascii="仿宋" w:eastAsia="仿宋" w:hAnsi="仿宋"/>
          <w:sz w:val="32"/>
          <w:szCs w:val="32"/>
        </w:rPr>
      </w:pPr>
      <w:r>
        <w:rPr>
          <w:rFonts w:ascii="仿宋" w:eastAsia="仿宋" w:hAnsi="仿宋" w:hint="eastAsia"/>
          <w:sz w:val="32"/>
          <w:szCs w:val="32"/>
        </w:rPr>
        <w:t>（一）编制内和离退休职工（管理岗）填写《省级事业单位编制内和离退休职工（管理岗）住房情况表》（附件1）。</w:t>
      </w:r>
    </w:p>
    <w:p w:rsidR="00C77BC9" w:rsidRDefault="00C77BC9" w:rsidP="00C77BC9">
      <w:pPr>
        <w:ind w:firstLine="636"/>
        <w:rPr>
          <w:rFonts w:ascii="仿宋" w:eastAsia="仿宋" w:hAnsi="仿宋"/>
          <w:sz w:val="32"/>
          <w:szCs w:val="32"/>
        </w:rPr>
      </w:pPr>
      <w:r>
        <w:rPr>
          <w:rFonts w:ascii="仿宋" w:eastAsia="仿宋" w:hAnsi="仿宋" w:hint="eastAsia"/>
          <w:sz w:val="32"/>
          <w:szCs w:val="32"/>
        </w:rPr>
        <w:t>（二）编制内和离退休职工（专业技术岗）填写《省级事业单位编制内和离退休职工（专业技术岗）住房情况表》（附件2）。</w:t>
      </w:r>
    </w:p>
    <w:p w:rsidR="00C77BC9" w:rsidRDefault="00C77BC9" w:rsidP="00C77BC9">
      <w:pPr>
        <w:ind w:firstLine="636"/>
        <w:rPr>
          <w:rFonts w:ascii="仿宋" w:eastAsia="仿宋" w:hAnsi="仿宋"/>
          <w:sz w:val="32"/>
          <w:szCs w:val="32"/>
        </w:rPr>
      </w:pPr>
      <w:r>
        <w:rPr>
          <w:rFonts w:ascii="仿宋" w:eastAsia="仿宋" w:hAnsi="仿宋" w:hint="eastAsia"/>
          <w:sz w:val="32"/>
          <w:szCs w:val="32"/>
        </w:rPr>
        <w:t>（三）编制内和离退休职工（工人岗）填写《省级事业单位编制内和离退休职工（工人术岗）住房情况表》（附件3）。</w:t>
      </w:r>
    </w:p>
    <w:p w:rsidR="00C77BC9" w:rsidRDefault="00B54BD5" w:rsidP="00C77BC9">
      <w:pPr>
        <w:ind w:firstLine="636"/>
        <w:rPr>
          <w:rFonts w:ascii="仿宋" w:eastAsia="仿宋" w:hAnsi="仿宋"/>
          <w:sz w:val="32"/>
          <w:szCs w:val="32"/>
        </w:rPr>
      </w:pPr>
      <w:r w:rsidRPr="00B54BD5">
        <w:rPr>
          <w:rFonts w:ascii="仿宋" w:eastAsia="仿宋" w:hAnsi="仿宋" w:hint="eastAsia"/>
          <w:sz w:val="32"/>
          <w:szCs w:val="32"/>
        </w:rPr>
        <w:t>（四）</w:t>
      </w:r>
      <w:r>
        <w:rPr>
          <w:rFonts w:ascii="仿宋" w:eastAsia="仿宋" w:hAnsi="仿宋" w:hint="eastAsia"/>
          <w:sz w:val="32"/>
          <w:szCs w:val="32"/>
        </w:rPr>
        <w:t>《省级事业单位基本情况表》（附件4）由下属事业单位填写，部门负责汇总。</w:t>
      </w:r>
    </w:p>
    <w:p w:rsidR="00016E64" w:rsidRDefault="00016E64" w:rsidP="00C77BC9">
      <w:pPr>
        <w:ind w:firstLine="636"/>
        <w:rPr>
          <w:rFonts w:ascii="仿宋" w:eastAsia="仿宋" w:hAnsi="仿宋"/>
          <w:sz w:val="32"/>
          <w:szCs w:val="32"/>
        </w:rPr>
      </w:pPr>
      <w:r>
        <w:rPr>
          <w:rFonts w:ascii="仿宋" w:eastAsia="仿宋" w:hAnsi="仿宋" w:hint="eastAsia"/>
          <w:sz w:val="32"/>
          <w:szCs w:val="32"/>
        </w:rPr>
        <w:t>（五）职工任（聘）九级管理员以下岗位或助理级专业技术岗位或技术工三级以上岗位的月份，含全日制大专及以上的学习月份。</w:t>
      </w:r>
    </w:p>
    <w:p w:rsidR="00016E64" w:rsidRDefault="00016E64" w:rsidP="00C77BC9">
      <w:pPr>
        <w:ind w:firstLine="636"/>
        <w:rPr>
          <w:rFonts w:ascii="仿宋" w:eastAsia="仿宋" w:hAnsi="仿宋"/>
          <w:sz w:val="32"/>
          <w:szCs w:val="32"/>
        </w:rPr>
      </w:pPr>
      <w:r>
        <w:rPr>
          <w:rFonts w:ascii="仿宋" w:eastAsia="仿宋" w:hAnsi="仿宋" w:hint="eastAsia"/>
          <w:sz w:val="32"/>
          <w:szCs w:val="32"/>
        </w:rPr>
        <w:t>（六）是否享受政策性住房、已享受政策性住房的面积及已享受政策性住房职工的岗位级别，以当前的实际情况据实填写；未享受政策性住房职工任（聘）最高岗位级别的月份</w:t>
      </w:r>
      <w:r w:rsidR="00A750F4">
        <w:rPr>
          <w:rFonts w:ascii="仿宋" w:eastAsia="仿宋" w:hAnsi="仿宋" w:hint="eastAsia"/>
          <w:sz w:val="32"/>
          <w:szCs w:val="32"/>
        </w:rPr>
        <w:t>数核算截止时间为2016年12月。</w:t>
      </w:r>
    </w:p>
    <w:p w:rsidR="00A750F4" w:rsidRDefault="00A750F4" w:rsidP="00C77BC9">
      <w:pPr>
        <w:ind w:firstLine="636"/>
        <w:rPr>
          <w:rFonts w:ascii="仿宋" w:eastAsia="仿宋" w:hAnsi="仿宋"/>
          <w:sz w:val="32"/>
          <w:szCs w:val="32"/>
        </w:rPr>
      </w:pPr>
      <w:r>
        <w:rPr>
          <w:rFonts w:ascii="仿宋" w:eastAsia="仿宋" w:hAnsi="仿宋" w:hint="eastAsia"/>
          <w:sz w:val="32"/>
          <w:szCs w:val="32"/>
        </w:rPr>
        <w:t>四、有关要求</w:t>
      </w:r>
    </w:p>
    <w:p w:rsidR="00A750F4" w:rsidRDefault="00A750F4" w:rsidP="00C77BC9">
      <w:pPr>
        <w:ind w:firstLine="636"/>
        <w:rPr>
          <w:rFonts w:ascii="仿宋" w:eastAsia="仿宋" w:hAnsi="仿宋"/>
          <w:sz w:val="32"/>
          <w:szCs w:val="32"/>
        </w:rPr>
      </w:pPr>
      <w:r>
        <w:rPr>
          <w:rFonts w:ascii="仿宋" w:eastAsia="仿宋" w:hAnsi="仿宋" w:hint="eastAsia"/>
          <w:sz w:val="32"/>
          <w:szCs w:val="32"/>
        </w:rPr>
        <w:t>（一）</w:t>
      </w:r>
      <w:r w:rsidRPr="00A750F4">
        <w:rPr>
          <w:rFonts w:ascii="仿宋" w:eastAsia="仿宋" w:hAnsi="仿宋" w:hint="eastAsia"/>
          <w:sz w:val="32"/>
          <w:szCs w:val="32"/>
        </w:rPr>
        <w:t>各附属医院、机关各处（部、室）</w:t>
      </w:r>
      <w:r>
        <w:rPr>
          <w:rFonts w:ascii="仿宋" w:eastAsia="仿宋" w:hAnsi="仿宋" w:hint="eastAsia"/>
          <w:sz w:val="32"/>
          <w:szCs w:val="32"/>
        </w:rPr>
        <w:t>和</w:t>
      </w:r>
      <w:r w:rsidRPr="00A750F4">
        <w:rPr>
          <w:rFonts w:ascii="仿宋" w:eastAsia="仿宋" w:hAnsi="仿宋" w:hint="eastAsia"/>
          <w:sz w:val="32"/>
          <w:szCs w:val="32"/>
        </w:rPr>
        <w:t>二级机构</w:t>
      </w:r>
      <w:r>
        <w:rPr>
          <w:rFonts w:ascii="仿宋" w:eastAsia="仿宋" w:hAnsi="仿宋" w:hint="eastAsia"/>
          <w:sz w:val="32"/>
          <w:szCs w:val="32"/>
        </w:rPr>
        <w:t>作为</w:t>
      </w:r>
      <w:r w:rsidRPr="00FC2C6D">
        <w:rPr>
          <w:rFonts w:ascii="仿宋" w:eastAsia="仿宋" w:hAnsi="仿宋" w:hint="eastAsia"/>
          <w:sz w:val="32"/>
          <w:szCs w:val="32"/>
        </w:rPr>
        <w:t>事业单位职工住房情况调研</w:t>
      </w:r>
      <w:r>
        <w:rPr>
          <w:rFonts w:ascii="仿宋" w:eastAsia="仿宋" w:hAnsi="仿宋" w:hint="eastAsia"/>
          <w:sz w:val="32"/>
          <w:szCs w:val="32"/>
        </w:rPr>
        <w:t>工作的责任主体，应及时将通知及调研表格转发给所有下属事业单位，认真组织下属事业单位根据填报要求，准确填报相关数据；应认真审核</w:t>
      </w:r>
      <w:r w:rsidR="000646BE">
        <w:rPr>
          <w:rFonts w:ascii="仿宋" w:eastAsia="仿宋" w:hAnsi="仿宋" w:hint="eastAsia"/>
          <w:sz w:val="32"/>
          <w:szCs w:val="32"/>
        </w:rPr>
        <w:t>下属事</w:t>
      </w:r>
      <w:r w:rsidR="000646BE">
        <w:rPr>
          <w:rFonts w:ascii="仿宋" w:eastAsia="仿宋" w:hAnsi="仿宋" w:hint="eastAsia"/>
          <w:sz w:val="32"/>
          <w:szCs w:val="32"/>
        </w:rPr>
        <w:lastRenderedPageBreak/>
        <w:t>业单位填报的内容，并对统计数据的真实性、准确性和完整性负责，确保省级事业单位住房分配货币化改革工作如期推进。</w:t>
      </w:r>
    </w:p>
    <w:p w:rsidR="000646BE" w:rsidRDefault="000646BE" w:rsidP="00C77BC9">
      <w:pPr>
        <w:ind w:firstLine="636"/>
        <w:rPr>
          <w:rFonts w:ascii="仿宋" w:eastAsia="仿宋" w:hAnsi="仿宋"/>
          <w:sz w:val="32"/>
          <w:szCs w:val="32"/>
        </w:rPr>
      </w:pPr>
      <w:r>
        <w:rPr>
          <w:rFonts w:ascii="仿宋" w:eastAsia="仿宋" w:hAnsi="仿宋" w:hint="eastAsia"/>
          <w:sz w:val="32"/>
          <w:szCs w:val="32"/>
        </w:rPr>
        <w:t>（二）省财政厅综合处负责报表填报问题解答。联系人：廖丽莉，联系电话：68531626。学校基建房产管理处负责收集材料及汇总，联系人：</w:t>
      </w:r>
      <w:proofErr w:type="gramStart"/>
      <w:r>
        <w:rPr>
          <w:rFonts w:ascii="仿宋" w:eastAsia="仿宋" w:hAnsi="仿宋" w:hint="eastAsia"/>
          <w:sz w:val="32"/>
          <w:szCs w:val="32"/>
        </w:rPr>
        <w:t>党博军</w:t>
      </w:r>
      <w:proofErr w:type="gramEnd"/>
      <w:r>
        <w:rPr>
          <w:rFonts w:ascii="仿宋" w:eastAsia="仿宋" w:hAnsi="仿宋" w:hint="eastAsia"/>
          <w:sz w:val="32"/>
          <w:szCs w:val="32"/>
        </w:rPr>
        <w:t>，联系电话：66893126。</w:t>
      </w:r>
    </w:p>
    <w:p w:rsidR="00F36069" w:rsidRDefault="00F36069" w:rsidP="00C77BC9">
      <w:pPr>
        <w:ind w:firstLine="636"/>
        <w:rPr>
          <w:rFonts w:ascii="仿宋" w:eastAsia="仿宋" w:hAnsi="仿宋"/>
          <w:sz w:val="32"/>
          <w:szCs w:val="32"/>
        </w:rPr>
      </w:pPr>
    </w:p>
    <w:p w:rsidR="00F36069" w:rsidRDefault="00F36069" w:rsidP="00F36069">
      <w:pPr>
        <w:ind w:leftChars="50" w:left="1545" w:hangingChars="450" w:hanging="1440"/>
        <w:rPr>
          <w:rFonts w:ascii="仿宋" w:eastAsia="仿宋" w:hAnsi="仿宋"/>
          <w:sz w:val="32"/>
          <w:szCs w:val="32"/>
        </w:rPr>
      </w:pPr>
      <w:r>
        <w:rPr>
          <w:rFonts w:ascii="仿宋" w:eastAsia="仿宋" w:hAnsi="仿宋" w:hint="eastAsia"/>
          <w:sz w:val="32"/>
          <w:szCs w:val="32"/>
        </w:rPr>
        <w:t>附件：1.</w:t>
      </w:r>
      <w:r w:rsidRPr="00F36069">
        <w:rPr>
          <w:rFonts w:ascii="仿宋" w:eastAsia="仿宋" w:hAnsi="仿宋" w:hint="eastAsia"/>
          <w:sz w:val="32"/>
          <w:szCs w:val="32"/>
        </w:rPr>
        <w:t xml:space="preserve"> </w:t>
      </w:r>
      <w:r>
        <w:rPr>
          <w:rFonts w:ascii="仿宋" w:eastAsia="仿宋" w:hAnsi="仿宋" w:hint="eastAsia"/>
          <w:sz w:val="32"/>
          <w:szCs w:val="32"/>
        </w:rPr>
        <w:t>省级事业单位编制内和离退休职工（管理岗）住房情况表</w:t>
      </w:r>
    </w:p>
    <w:p w:rsidR="00F36069" w:rsidRDefault="00F36069" w:rsidP="00F36069">
      <w:pPr>
        <w:ind w:leftChars="50" w:left="1545" w:hangingChars="450" w:hanging="1440"/>
        <w:rPr>
          <w:rFonts w:ascii="仿宋" w:eastAsia="仿宋" w:hAnsi="仿宋"/>
          <w:sz w:val="32"/>
          <w:szCs w:val="32"/>
        </w:rPr>
      </w:pPr>
      <w:r>
        <w:rPr>
          <w:rFonts w:ascii="仿宋" w:eastAsia="仿宋" w:hAnsi="仿宋" w:hint="eastAsia"/>
          <w:sz w:val="32"/>
          <w:szCs w:val="32"/>
        </w:rPr>
        <w:t xml:space="preserve">      2.</w:t>
      </w:r>
      <w:r w:rsidRPr="00F36069">
        <w:rPr>
          <w:rFonts w:ascii="仿宋" w:eastAsia="仿宋" w:hAnsi="仿宋" w:hint="eastAsia"/>
          <w:sz w:val="32"/>
          <w:szCs w:val="32"/>
        </w:rPr>
        <w:t xml:space="preserve"> </w:t>
      </w:r>
      <w:r>
        <w:rPr>
          <w:rFonts w:ascii="仿宋" w:eastAsia="仿宋" w:hAnsi="仿宋" w:hint="eastAsia"/>
          <w:sz w:val="32"/>
          <w:szCs w:val="32"/>
        </w:rPr>
        <w:t>省级事业单位编制内和离退休职工（专业技术岗）住房情况表</w:t>
      </w:r>
    </w:p>
    <w:p w:rsidR="00F36069" w:rsidRDefault="00F36069" w:rsidP="00F36069">
      <w:pPr>
        <w:ind w:leftChars="50" w:left="1545" w:hangingChars="450" w:hanging="1440"/>
        <w:rPr>
          <w:rFonts w:ascii="仿宋" w:eastAsia="仿宋" w:hAnsi="仿宋"/>
          <w:sz w:val="32"/>
          <w:szCs w:val="32"/>
        </w:rPr>
      </w:pPr>
      <w:r>
        <w:rPr>
          <w:rFonts w:ascii="仿宋" w:eastAsia="仿宋" w:hAnsi="仿宋" w:hint="eastAsia"/>
          <w:sz w:val="32"/>
          <w:szCs w:val="32"/>
        </w:rPr>
        <w:t xml:space="preserve">      3.</w:t>
      </w:r>
      <w:r w:rsidRPr="00F36069">
        <w:rPr>
          <w:rFonts w:ascii="仿宋" w:eastAsia="仿宋" w:hAnsi="仿宋" w:hint="eastAsia"/>
          <w:sz w:val="32"/>
          <w:szCs w:val="32"/>
        </w:rPr>
        <w:t xml:space="preserve"> </w:t>
      </w:r>
      <w:r w:rsidR="00EF3264">
        <w:rPr>
          <w:rFonts w:ascii="仿宋" w:eastAsia="仿宋" w:hAnsi="仿宋" w:hint="eastAsia"/>
          <w:sz w:val="32"/>
          <w:szCs w:val="32"/>
        </w:rPr>
        <w:t>省级事业单位编制内和离退休职工（工人</w:t>
      </w:r>
      <w:r>
        <w:rPr>
          <w:rFonts w:ascii="仿宋" w:eastAsia="仿宋" w:hAnsi="仿宋" w:hint="eastAsia"/>
          <w:sz w:val="32"/>
          <w:szCs w:val="32"/>
        </w:rPr>
        <w:t>岗）住房情况表</w:t>
      </w:r>
    </w:p>
    <w:p w:rsidR="00F36069" w:rsidRDefault="00F36069" w:rsidP="00C77BC9">
      <w:pPr>
        <w:ind w:firstLine="636"/>
        <w:rPr>
          <w:rFonts w:ascii="仿宋" w:eastAsia="仿宋" w:hAnsi="仿宋"/>
          <w:sz w:val="32"/>
          <w:szCs w:val="32"/>
        </w:rPr>
      </w:pPr>
      <w:r>
        <w:rPr>
          <w:rFonts w:ascii="仿宋" w:eastAsia="仿宋" w:hAnsi="仿宋" w:hint="eastAsia"/>
          <w:sz w:val="32"/>
          <w:szCs w:val="32"/>
        </w:rPr>
        <w:t xml:space="preserve">   4.</w:t>
      </w:r>
      <w:r w:rsidRPr="00F36069">
        <w:rPr>
          <w:rFonts w:ascii="仿宋" w:eastAsia="仿宋" w:hAnsi="仿宋" w:hint="eastAsia"/>
          <w:sz w:val="32"/>
          <w:szCs w:val="32"/>
        </w:rPr>
        <w:t xml:space="preserve"> </w:t>
      </w:r>
      <w:r>
        <w:rPr>
          <w:rFonts w:ascii="仿宋" w:eastAsia="仿宋" w:hAnsi="仿宋" w:hint="eastAsia"/>
          <w:sz w:val="32"/>
          <w:szCs w:val="32"/>
        </w:rPr>
        <w:t>省级事业单位基本情况表</w:t>
      </w:r>
    </w:p>
    <w:p w:rsidR="002D1359" w:rsidRDefault="002D1359" w:rsidP="00C77BC9">
      <w:pPr>
        <w:ind w:firstLine="636"/>
        <w:rPr>
          <w:rFonts w:ascii="仿宋" w:eastAsia="仿宋" w:hAnsi="仿宋"/>
          <w:sz w:val="32"/>
          <w:szCs w:val="32"/>
        </w:rPr>
      </w:pPr>
    </w:p>
    <w:p w:rsidR="002D1359" w:rsidRDefault="002D1359" w:rsidP="00C77BC9">
      <w:pPr>
        <w:ind w:firstLine="636"/>
        <w:rPr>
          <w:rFonts w:ascii="仿宋" w:eastAsia="仿宋" w:hAnsi="仿宋"/>
          <w:sz w:val="32"/>
          <w:szCs w:val="32"/>
        </w:rPr>
      </w:pPr>
    </w:p>
    <w:p w:rsidR="002D1359" w:rsidRDefault="002D1359" w:rsidP="00C77BC9">
      <w:pPr>
        <w:ind w:firstLine="636"/>
        <w:rPr>
          <w:rFonts w:ascii="仿宋" w:eastAsia="仿宋" w:hAnsi="仿宋"/>
          <w:sz w:val="32"/>
          <w:szCs w:val="32"/>
        </w:rPr>
      </w:pPr>
      <w:r>
        <w:rPr>
          <w:rFonts w:ascii="仿宋" w:eastAsia="仿宋" w:hAnsi="仿宋" w:hint="eastAsia"/>
          <w:sz w:val="32"/>
          <w:szCs w:val="32"/>
        </w:rPr>
        <w:t xml:space="preserve">                   海南医学院基建房产管理处</w:t>
      </w:r>
    </w:p>
    <w:p w:rsidR="002D1359" w:rsidRDefault="002D1359" w:rsidP="00C77BC9">
      <w:pPr>
        <w:ind w:firstLine="636"/>
        <w:rPr>
          <w:rFonts w:ascii="仿宋" w:eastAsia="仿宋" w:hAnsi="仿宋"/>
          <w:sz w:val="32"/>
          <w:szCs w:val="32"/>
        </w:rPr>
      </w:pPr>
    </w:p>
    <w:p w:rsidR="002D1359" w:rsidRPr="00F36069" w:rsidRDefault="002D1359" w:rsidP="00C77BC9">
      <w:pPr>
        <w:ind w:firstLine="636"/>
        <w:rPr>
          <w:rFonts w:ascii="仿宋" w:eastAsia="仿宋" w:hAnsi="仿宋"/>
          <w:sz w:val="32"/>
          <w:szCs w:val="32"/>
        </w:rPr>
      </w:pPr>
      <w:r>
        <w:rPr>
          <w:rFonts w:ascii="仿宋" w:eastAsia="仿宋" w:hAnsi="仿宋" w:hint="eastAsia"/>
          <w:sz w:val="32"/>
          <w:szCs w:val="32"/>
        </w:rPr>
        <w:t xml:space="preserve">                    二〇一七年七月二十一日</w:t>
      </w:r>
    </w:p>
    <w:sectPr w:rsidR="002D1359" w:rsidRPr="00F36069" w:rsidSect="000E4C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8A" w:rsidRDefault="00A2488A" w:rsidP="00EF3264">
      <w:r>
        <w:separator/>
      </w:r>
    </w:p>
  </w:endnote>
  <w:endnote w:type="continuationSeparator" w:id="0">
    <w:p w:rsidR="00A2488A" w:rsidRDefault="00A2488A" w:rsidP="00EF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8A" w:rsidRDefault="00A2488A" w:rsidP="00EF3264">
      <w:r>
        <w:separator/>
      </w:r>
    </w:p>
  </w:footnote>
  <w:footnote w:type="continuationSeparator" w:id="0">
    <w:p w:rsidR="00A2488A" w:rsidRDefault="00A2488A" w:rsidP="00EF3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C06CE"/>
    <w:multiLevelType w:val="hybridMultilevel"/>
    <w:tmpl w:val="BA4C9E62"/>
    <w:lvl w:ilvl="0" w:tplc="3DD802F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208226E"/>
    <w:multiLevelType w:val="hybridMultilevel"/>
    <w:tmpl w:val="C1B48E0C"/>
    <w:lvl w:ilvl="0" w:tplc="74E2886A">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1658FE"/>
    <w:multiLevelType w:val="hybridMultilevel"/>
    <w:tmpl w:val="DA2EC988"/>
    <w:lvl w:ilvl="0" w:tplc="07D25D4E">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C6D"/>
    <w:rsid w:val="00016E64"/>
    <w:rsid w:val="000646BE"/>
    <w:rsid w:val="000E4CC7"/>
    <w:rsid w:val="001C4136"/>
    <w:rsid w:val="002D1359"/>
    <w:rsid w:val="007501A8"/>
    <w:rsid w:val="00A2256F"/>
    <w:rsid w:val="00A2488A"/>
    <w:rsid w:val="00A750F4"/>
    <w:rsid w:val="00A92FD0"/>
    <w:rsid w:val="00AB4EB3"/>
    <w:rsid w:val="00B54BD5"/>
    <w:rsid w:val="00C77BC9"/>
    <w:rsid w:val="00D227C1"/>
    <w:rsid w:val="00EF3264"/>
    <w:rsid w:val="00F36069"/>
    <w:rsid w:val="00FC2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C6D"/>
    <w:pPr>
      <w:ind w:firstLineChars="200" w:firstLine="420"/>
    </w:pPr>
  </w:style>
  <w:style w:type="character" w:styleId="a4">
    <w:name w:val="Hyperlink"/>
    <w:basedOn w:val="a0"/>
    <w:uiPriority w:val="99"/>
    <w:unhideWhenUsed/>
    <w:rsid w:val="00C77BC9"/>
    <w:rPr>
      <w:color w:val="0000FF" w:themeColor="hyperlink"/>
      <w:u w:val="single"/>
    </w:rPr>
  </w:style>
  <w:style w:type="paragraph" w:styleId="a5">
    <w:name w:val="header"/>
    <w:basedOn w:val="a"/>
    <w:link w:val="Char"/>
    <w:uiPriority w:val="99"/>
    <w:semiHidden/>
    <w:unhideWhenUsed/>
    <w:rsid w:val="00EF3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F3264"/>
    <w:rPr>
      <w:sz w:val="18"/>
      <w:szCs w:val="18"/>
    </w:rPr>
  </w:style>
  <w:style w:type="paragraph" w:styleId="a6">
    <w:name w:val="footer"/>
    <w:basedOn w:val="a"/>
    <w:link w:val="Char0"/>
    <w:uiPriority w:val="99"/>
    <w:semiHidden/>
    <w:unhideWhenUsed/>
    <w:rsid w:val="00EF32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F32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10.12.8.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2017-07-21T05:29:00Z</cp:lastPrinted>
  <dcterms:created xsi:type="dcterms:W3CDTF">2017-07-21T03:07:00Z</dcterms:created>
  <dcterms:modified xsi:type="dcterms:W3CDTF">2017-07-21T08:32:00Z</dcterms:modified>
</cp:coreProperties>
</file>